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1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8"/>
        <w:gridCol w:w="2126"/>
        <w:gridCol w:w="2268"/>
        <w:gridCol w:w="2552"/>
        <w:gridCol w:w="1524"/>
      </w:tblGrid>
      <w:tr w:rsidR="00016ECD" w:rsidTr="00016ECD">
        <w:trPr>
          <w:trHeight w:val="340"/>
        </w:trPr>
        <w:tc>
          <w:tcPr>
            <w:tcW w:w="568" w:type="dxa"/>
          </w:tcPr>
          <w:p w:rsidR="00016ECD" w:rsidRDefault="00016ECD"/>
        </w:tc>
        <w:tc>
          <w:tcPr>
            <w:tcW w:w="2126" w:type="dxa"/>
            <w:hideMark/>
          </w:tcPr>
          <w:p w:rsidR="00016ECD" w:rsidRDefault="00016ECD">
            <w:pPr>
              <w:rPr>
                <w:b/>
              </w:rPr>
            </w:pPr>
            <w:r>
              <w:rPr>
                <w:b/>
              </w:rPr>
              <w:t>JUZGADO</w:t>
            </w:r>
            <w:r w:rsidR="00AD6971">
              <w:rPr>
                <w:b/>
              </w:rPr>
              <w:t>/TRIBUNAL</w:t>
            </w:r>
          </w:p>
        </w:tc>
        <w:tc>
          <w:tcPr>
            <w:tcW w:w="2268" w:type="dxa"/>
            <w:hideMark/>
          </w:tcPr>
          <w:p w:rsidR="00016ECD" w:rsidRDefault="00016ECD">
            <w:pPr>
              <w:rPr>
                <w:b/>
              </w:rPr>
            </w:pPr>
            <w:r>
              <w:rPr>
                <w:b/>
              </w:rPr>
              <w:t>PROCEDIMIENTO</w:t>
            </w:r>
          </w:p>
        </w:tc>
        <w:tc>
          <w:tcPr>
            <w:tcW w:w="2552" w:type="dxa"/>
            <w:hideMark/>
          </w:tcPr>
          <w:p w:rsidR="00016ECD" w:rsidRDefault="00016ECD">
            <w:pPr>
              <w:rPr>
                <w:b/>
              </w:rPr>
            </w:pPr>
            <w:r>
              <w:rPr>
                <w:b/>
              </w:rPr>
              <w:t>Nº RESOLUCION</w:t>
            </w:r>
          </w:p>
        </w:tc>
        <w:tc>
          <w:tcPr>
            <w:tcW w:w="1524" w:type="dxa"/>
            <w:hideMark/>
          </w:tcPr>
          <w:p w:rsidR="00016ECD" w:rsidRDefault="00016ECD">
            <w:pPr>
              <w:rPr>
                <w:b/>
              </w:rPr>
            </w:pPr>
            <w:r>
              <w:rPr>
                <w:b/>
              </w:rPr>
              <w:t>FECHA RESOLUCION</w:t>
            </w:r>
          </w:p>
        </w:tc>
      </w:tr>
      <w:tr w:rsidR="00016ECD" w:rsidTr="00F367C9">
        <w:trPr>
          <w:trHeight w:val="340"/>
        </w:trPr>
        <w:tc>
          <w:tcPr>
            <w:tcW w:w="568" w:type="dxa"/>
            <w:hideMark/>
          </w:tcPr>
          <w:p w:rsidR="00016ECD" w:rsidRDefault="00016ECD">
            <w:r>
              <w:t>1.-</w:t>
            </w:r>
          </w:p>
        </w:tc>
        <w:tc>
          <w:tcPr>
            <w:tcW w:w="2126" w:type="dxa"/>
          </w:tcPr>
          <w:p w:rsidR="00016ECD" w:rsidRDefault="00F367C9">
            <w:r>
              <w:t>Tribunal Superior de Justicia</w:t>
            </w:r>
          </w:p>
        </w:tc>
        <w:tc>
          <w:tcPr>
            <w:tcW w:w="2268" w:type="dxa"/>
          </w:tcPr>
          <w:p w:rsidR="00016ECD" w:rsidRDefault="00F367C9">
            <w:r>
              <w:t>Apelación (Ordinario 810/2010)</w:t>
            </w:r>
          </w:p>
        </w:tc>
        <w:tc>
          <w:tcPr>
            <w:tcW w:w="2552" w:type="dxa"/>
          </w:tcPr>
          <w:p w:rsidR="00016ECD" w:rsidRDefault="00F367C9">
            <w:r>
              <w:t>Sentencia nº 262</w:t>
            </w:r>
          </w:p>
        </w:tc>
        <w:tc>
          <w:tcPr>
            <w:tcW w:w="1524" w:type="dxa"/>
          </w:tcPr>
          <w:p w:rsidR="00016ECD" w:rsidRDefault="00F367C9">
            <w:r>
              <w:t>3/6/2021</w:t>
            </w:r>
          </w:p>
        </w:tc>
      </w:tr>
      <w:tr w:rsidR="00016ECD" w:rsidTr="00F367C9">
        <w:trPr>
          <w:trHeight w:val="340"/>
        </w:trPr>
        <w:tc>
          <w:tcPr>
            <w:tcW w:w="568" w:type="dxa"/>
            <w:hideMark/>
          </w:tcPr>
          <w:p w:rsidR="00016ECD" w:rsidRDefault="00016ECD">
            <w:r>
              <w:t>2.-</w:t>
            </w:r>
          </w:p>
        </w:tc>
        <w:tc>
          <w:tcPr>
            <w:tcW w:w="2126" w:type="dxa"/>
          </w:tcPr>
          <w:p w:rsidR="00016ECD" w:rsidRDefault="00F367C9">
            <w:r>
              <w:t>Juzgado Contencioso Administrativo</w:t>
            </w:r>
          </w:p>
        </w:tc>
        <w:tc>
          <w:tcPr>
            <w:tcW w:w="2268" w:type="dxa"/>
          </w:tcPr>
          <w:p w:rsidR="00016ECD" w:rsidRDefault="00F367C9">
            <w:r>
              <w:t>Ordinario 725/2017</w:t>
            </w:r>
          </w:p>
        </w:tc>
        <w:tc>
          <w:tcPr>
            <w:tcW w:w="2552" w:type="dxa"/>
          </w:tcPr>
          <w:p w:rsidR="00016ECD" w:rsidRDefault="00F367C9">
            <w:r>
              <w:t>Sentencia firme nº 772</w:t>
            </w:r>
          </w:p>
        </w:tc>
        <w:tc>
          <w:tcPr>
            <w:tcW w:w="1524" w:type="dxa"/>
          </w:tcPr>
          <w:p w:rsidR="00016ECD" w:rsidRDefault="00F367C9">
            <w:r>
              <w:t>28/12/2018</w:t>
            </w:r>
          </w:p>
        </w:tc>
      </w:tr>
      <w:tr w:rsidR="00016ECD" w:rsidTr="00F367C9">
        <w:trPr>
          <w:trHeight w:val="340"/>
        </w:trPr>
        <w:tc>
          <w:tcPr>
            <w:tcW w:w="568" w:type="dxa"/>
            <w:hideMark/>
          </w:tcPr>
          <w:p w:rsidR="00016ECD" w:rsidRDefault="00016ECD">
            <w:r>
              <w:t>3.-</w:t>
            </w:r>
          </w:p>
        </w:tc>
        <w:tc>
          <w:tcPr>
            <w:tcW w:w="2126" w:type="dxa"/>
          </w:tcPr>
          <w:p w:rsidR="00016ECD" w:rsidRDefault="00F367C9">
            <w:r>
              <w:t>Tribunal Superior de Justicia</w:t>
            </w:r>
          </w:p>
        </w:tc>
        <w:tc>
          <w:tcPr>
            <w:tcW w:w="2268" w:type="dxa"/>
          </w:tcPr>
          <w:p w:rsidR="00016ECD" w:rsidRDefault="00F367C9">
            <w:r>
              <w:t>Apelación (Ordinario 725/2017)</w:t>
            </w:r>
          </w:p>
        </w:tc>
        <w:tc>
          <w:tcPr>
            <w:tcW w:w="2552" w:type="dxa"/>
          </w:tcPr>
          <w:p w:rsidR="00016ECD" w:rsidRDefault="00F367C9">
            <w:r>
              <w:t>Sentencia nº 1914</w:t>
            </w:r>
          </w:p>
        </w:tc>
        <w:tc>
          <w:tcPr>
            <w:tcW w:w="1524" w:type="dxa"/>
          </w:tcPr>
          <w:p w:rsidR="00016ECD" w:rsidRDefault="00F367C9">
            <w:r>
              <w:t>20/12/2019</w:t>
            </w:r>
          </w:p>
        </w:tc>
      </w:tr>
      <w:tr w:rsidR="00016ECD" w:rsidTr="00F367C9">
        <w:trPr>
          <w:trHeight w:val="340"/>
        </w:trPr>
        <w:tc>
          <w:tcPr>
            <w:tcW w:w="568" w:type="dxa"/>
            <w:hideMark/>
          </w:tcPr>
          <w:p w:rsidR="00016ECD" w:rsidRDefault="00016ECD">
            <w:r>
              <w:t>4.-</w:t>
            </w:r>
          </w:p>
        </w:tc>
        <w:tc>
          <w:tcPr>
            <w:tcW w:w="2126" w:type="dxa"/>
          </w:tcPr>
          <w:p w:rsidR="00016ECD" w:rsidRDefault="00F367C9">
            <w:r>
              <w:t>Tribunal Superior de Justicia</w:t>
            </w:r>
          </w:p>
        </w:tc>
        <w:tc>
          <w:tcPr>
            <w:tcW w:w="2268" w:type="dxa"/>
          </w:tcPr>
          <w:p w:rsidR="00016ECD" w:rsidRDefault="00F367C9">
            <w:r>
              <w:t>Nulidad (Ordinario 725/2017)</w:t>
            </w:r>
          </w:p>
        </w:tc>
        <w:tc>
          <w:tcPr>
            <w:tcW w:w="2552" w:type="dxa"/>
          </w:tcPr>
          <w:p w:rsidR="00016ECD" w:rsidRDefault="00F367C9">
            <w:r>
              <w:t>Auto</w:t>
            </w:r>
          </w:p>
        </w:tc>
        <w:tc>
          <w:tcPr>
            <w:tcW w:w="1524" w:type="dxa"/>
          </w:tcPr>
          <w:p w:rsidR="00016ECD" w:rsidRDefault="00F367C9">
            <w:r>
              <w:t>9/6/2021</w:t>
            </w:r>
          </w:p>
        </w:tc>
      </w:tr>
      <w:tr w:rsidR="00016ECD" w:rsidTr="00F367C9">
        <w:trPr>
          <w:trHeight w:val="340"/>
        </w:trPr>
        <w:tc>
          <w:tcPr>
            <w:tcW w:w="568" w:type="dxa"/>
            <w:hideMark/>
          </w:tcPr>
          <w:p w:rsidR="00016ECD" w:rsidRDefault="00016ECD">
            <w:r>
              <w:t>5.-</w:t>
            </w:r>
          </w:p>
        </w:tc>
        <w:tc>
          <w:tcPr>
            <w:tcW w:w="2126" w:type="dxa"/>
          </w:tcPr>
          <w:p w:rsidR="00016ECD" w:rsidRDefault="00F367C9">
            <w:r>
              <w:t>Tribunal Superior de Justicia</w:t>
            </w:r>
          </w:p>
        </w:tc>
        <w:tc>
          <w:tcPr>
            <w:tcW w:w="2268" w:type="dxa"/>
          </w:tcPr>
          <w:p w:rsidR="00016ECD" w:rsidRDefault="00F367C9">
            <w:r>
              <w:t>Apelación (RCA 326/2018)</w:t>
            </w:r>
          </w:p>
        </w:tc>
        <w:tc>
          <w:tcPr>
            <w:tcW w:w="2552" w:type="dxa"/>
          </w:tcPr>
          <w:p w:rsidR="00016ECD" w:rsidRDefault="00F367C9">
            <w:r>
              <w:t>Sentencia nº 478</w:t>
            </w:r>
          </w:p>
        </w:tc>
        <w:tc>
          <w:tcPr>
            <w:tcW w:w="1524" w:type="dxa"/>
          </w:tcPr>
          <w:p w:rsidR="00016ECD" w:rsidRDefault="00F367C9">
            <w:r>
              <w:t>8/6/2021</w:t>
            </w:r>
          </w:p>
        </w:tc>
      </w:tr>
      <w:tr w:rsidR="00016ECD" w:rsidTr="00F367C9">
        <w:trPr>
          <w:trHeight w:val="340"/>
        </w:trPr>
        <w:tc>
          <w:tcPr>
            <w:tcW w:w="568" w:type="dxa"/>
            <w:hideMark/>
          </w:tcPr>
          <w:p w:rsidR="00016ECD" w:rsidRDefault="00016ECD">
            <w:r>
              <w:t>6.-</w:t>
            </w:r>
          </w:p>
        </w:tc>
        <w:tc>
          <w:tcPr>
            <w:tcW w:w="2126" w:type="dxa"/>
          </w:tcPr>
          <w:p w:rsidR="00016ECD" w:rsidRDefault="00F367C9">
            <w:r>
              <w:t>Tribunal Superior de Justicia</w:t>
            </w:r>
          </w:p>
        </w:tc>
        <w:tc>
          <w:tcPr>
            <w:tcW w:w="2268" w:type="dxa"/>
          </w:tcPr>
          <w:p w:rsidR="00016ECD" w:rsidRDefault="00F367C9">
            <w:r>
              <w:t>Ordinario 345/2018</w:t>
            </w:r>
          </w:p>
        </w:tc>
        <w:tc>
          <w:tcPr>
            <w:tcW w:w="2552" w:type="dxa"/>
          </w:tcPr>
          <w:p w:rsidR="00016ECD" w:rsidRDefault="00F367C9">
            <w:r>
              <w:t>Decreto que acuerda firmeza Sentencia 188, de 31/3/2021</w:t>
            </w:r>
          </w:p>
        </w:tc>
        <w:tc>
          <w:tcPr>
            <w:tcW w:w="1524" w:type="dxa"/>
          </w:tcPr>
          <w:p w:rsidR="00016ECD" w:rsidRDefault="00F367C9">
            <w:r>
              <w:t>3/6/2021</w:t>
            </w:r>
          </w:p>
        </w:tc>
      </w:tr>
      <w:tr w:rsidR="00016ECD" w:rsidTr="00F367C9">
        <w:trPr>
          <w:trHeight w:val="340"/>
        </w:trPr>
        <w:tc>
          <w:tcPr>
            <w:tcW w:w="568" w:type="dxa"/>
            <w:hideMark/>
          </w:tcPr>
          <w:p w:rsidR="00016ECD" w:rsidRDefault="00016ECD">
            <w:r>
              <w:t>7.-</w:t>
            </w:r>
          </w:p>
        </w:tc>
        <w:tc>
          <w:tcPr>
            <w:tcW w:w="2126" w:type="dxa"/>
          </w:tcPr>
          <w:p w:rsidR="00016ECD" w:rsidRDefault="00F367C9">
            <w:r>
              <w:t>Tribunal Superior de Justicia</w:t>
            </w:r>
          </w:p>
        </w:tc>
        <w:tc>
          <w:tcPr>
            <w:tcW w:w="2268" w:type="dxa"/>
          </w:tcPr>
          <w:p w:rsidR="00016ECD" w:rsidRDefault="00F367C9">
            <w:r>
              <w:t>Apelación (Ordinario 701/2018)</w:t>
            </w:r>
          </w:p>
        </w:tc>
        <w:tc>
          <w:tcPr>
            <w:tcW w:w="2552" w:type="dxa"/>
          </w:tcPr>
          <w:p w:rsidR="00016ECD" w:rsidRDefault="00F367C9">
            <w:r>
              <w:t>Auto firme</w:t>
            </w:r>
          </w:p>
        </w:tc>
        <w:tc>
          <w:tcPr>
            <w:tcW w:w="1524" w:type="dxa"/>
          </w:tcPr>
          <w:p w:rsidR="00016ECD" w:rsidRDefault="00F367C9">
            <w:r>
              <w:t>31/5/2021</w:t>
            </w:r>
          </w:p>
        </w:tc>
      </w:tr>
      <w:tr w:rsidR="00016ECD" w:rsidTr="00F367C9">
        <w:trPr>
          <w:trHeight w:val="340"/>
        </w:trPr>
        <w:tc>
          <w:tcPr>
            <w:tcW w:w="568" w:type="dxa"/>
            <w:hideMark/>
          </w:tcPr>
          <w:p w:rsidR="00016ECD" w:rsidRDefault="00016ECD">
            <w:r>
              <w:t>8.-</w:t>
            </w:r>
          </w:p>
        </w:tc>
        <w:tc>
          <w:tcPr>
            <w:tcW w:w="2126" w:type="dxa"/>
          </w:tcPr>
          <w:p w:rsidR="00016ECD" w:rsidRDefault="00F367C9">
            <w:r>
              <w:t>Tribunal Superior de Justicia</w:t>
            </w:r>
          </w:p>
        </w:tc>
        <w:tc>
          <w:tcPr>
            <w:tcW w:w="2268" w:type="dxa"/>
          </w:tcPr>
          <w:p w:rsidR="00016ECD" w:rsidRDefault="00063097">
            <w:r>
              <w:t>Apelación (Ordinario 355/2019)</w:t>
            </w:r>
          </w:p>
        </w:tc>
        <w:tc>
          <w:tcPr>
            <w:tcW w:w="2552" w:type="dxa"/>
          </w:tcPr>
          <w:p w:rsidR="00016ECD" w:rsidRDefault="00063097">
            <w:r>
              <w:t>Sentencia nº 550</w:t>
            </w:r>
          </w:p>
        </w:tc>
        <w:tc>
          <w:tcPr>
            <w:tcW w:w="1524" w:type="dxa"/>
          </w:tcPr>
          <w:p w:rsidR="00016ECD" w:rsidRDefault="00063097">
            <w:r>
              <w:t>16/6/2021</w:t>
            </w:r>
          </w:p>
        </w:tc>
      </w:tr>
      <w:tr w:rsidR="00016ECD" w:rsidTr="00F367C9">
        <w:trPr>
          <w:trHeight w:val="340"/>
        </w:trPr>
        <w:tc>
          <w:tcPr>
            <w:tcW w:w="568" w:type="dxa"/>
            <w:hideMark/>
          </w:tcPr>
          <w:p w:rsidR="00016ECD" w:rsidRDefault="00016ECD">
            <w:r>
              <w:t>9.-</w:t>
            </w:r>
          </w:p>
        </w:tc>
        <w:tc>
          <w:tcPr>
            <w:tcW w:w="2126" w:type="dxa"/>
          </w:tcPr>
          <w:p w:rsidR="00016ECD" w:rsidRDefault="00F367C9">
            <w:r>
              <w:t>Juzgado Contencioso Administrativo</w:t>
            </w:r>
          </w:p>
        </w:tc>
        <w:tc>
          <w:tcPr>
            <w:tcW w:w="2268" w:type="dxa"/>
          </w:tcPr>
          <w:p w:rsidR="00016ECD" w:rsidRDefault="00063097">
            <w:r>
              <w:t>Abreviado 481/2019</w:t>
            </w:r>
          </w:p>
        </w:tc>
        <w:tc>
          <w:tcPr>
            <w:tcW w:w="2552" w:type="dxa"/>
          </w:tcPr>
          <w:p w:rsidR="00016ECD" w:rsidRDefault="00063097">
            <w:r>
              <w:t>Sentencia nº 229</w:t>
            </w:r>
          </w:p>
        </w:tc>
        <w:tc>
          <w:tcPr>
            <w:tcW w:w="1524" w:type="dxa"/>
          </w:tcPr>
          <w:p w:rsidR="00016ECD" w:rsidRDefault="00063097">
            <w:r>
              <w:t>3/6/2021</w:t>
            </w:r>
          </w:p>
        </w:tc>
      </w:tr>
      <w:tr w:rsidR="00016ECD" w:rsidTr="00F367C9">
        <w:trPr>
          <w:trHeight w:val="340"/>
        </w:trPr>
        <w:tc>
          <w:tcPr>
            <w:tcW w:w="568" w:type="dxa"/>
            <w:hideMark/>
          </w:tcPr>
          <w:p w:rsidR="00016ECD" w:rsidRDefault="00016ECD">
            <w:r>
              <w:t>10.-</w:t>
            </w:r>
          </w:p>
        </w:tc>
        <w:tc>
          <w:tcPr>
            <w:tcW w:w="2126" w:type="dxa"/>
          </w:tcPr>
          <w:p w:rsidR="00016ECD" w:rsidRDefault="00F367C9">
            <w:r>
              <w:t>Tribunal Superior de Justicia</w:t>
            </w:r>
          </w:p>
        </w:tc>
        <w:tc>
          <w:tcPr>
            <w:tcW w:w="2268" w:type="dxa"/>
          </w:tcPr>
          <w:p w:rsidR="00016ECD" w:rsidRDefault="00063097">
            <w:r>
              <w:t>Apelación (Derechos Fundamentales 534/2019)</w:t>
            </w:r>
          </w:p>
        </w:tc>
        <w:tc>
          <w:tcPr>
            <w:tcW w:w="2552" w:type="dxa"/>
          </w:tcPr>
          <w:p w:rsidR="00016ECD" w:rsidRDefault="00063097">
            <w:r>
              <w:t>Sentencia nº 427</w:t>
            </w:r>
          </w:p>
        </w:tc>
        <w:tc>
          <w:tcPr>
            <w:tcW w:w="1524" w:type="dxa"/>
          </w:tcPr>
          <w:p w:rsidR="00016ECD" w:rsidRDefault="00063097">
            <w:r>
              <w:t>3/6/2021</w:t>
            </w:r>
          </w:p>
        </w:tc>
      </w:tr>
      <w:tr w:rsidR="00F367C9" w:rsidTr="00F367C9">
        <w:trPr>
          <w:trHeight w:val="340"/>
        </w:trPr>
        <w:tc>
          <w:tcPr>
            <w:tcW w:w="568" w:type="dxa"/>
            <w:hideMark/>
          </w:tcPr>
          <w:p w:rsidR="00F367C9" w:rsidRDefault="00F367C9">
            <w:r>
              <w:t>11.-</w:t>
            </w:r>
          </w:p>
        </w:tc>
        <w:tc>
          <w:tcPr>
            <w:tcW w:w="2126" w:type="dxa"/>
          </w:tcPr>
          <w:p w:rsidR="00F367C9" w:rsidRDefault="00F367C9">
            <w:r w:rsidRPr="00DB39CF">
              <w:t>Juzgado Contencioso Administrativo</w:t>
            </w:r>
          </w:p>
        </w:tc>
        <w:tc>
          <w:tcPr>
            <w:tcW w:w="2268" w:type="dxa"/>
          </w:tcPr>
          <w:p w:rsidR="00F367C9" w:rsidRDefault="00063097">
            <w:r>
              <w:t>Ordinario 859/2019</w:t>
            </w:r>
          </w:p>
        </w:tc>
        <w:tc>
          <w:tcPr>
            <w:tcW w:w="2552" w:type="dxa"/>
          </w:tcPr>
          <w:p w:rsidR="00F367C9" w:rsidRDefault="00057BE3">
            <w:r>
              <w:t>Sentencia firme nº 143</w:t>
            </w:r>
          </w:p>
        </w:tc>
        <w:tc>
          <w:tcPr>
            <w:tcW w:w="1524" w:type="dxa"/>
          </w:tcPr>
          <w:p w:rsidR="00F367C9" w:rsidRDefault="00057BE3">
            <w:r>
              <w:t>31/3/2021</w:t>
            </w:r>
          </w:p>
        </w:tc>
      </w:tr>
      <w:tr w:rsidR="00F367C9" w:rsidTr="00F367C9">
        <w:trPr>
          <w:trHeight w:val="340"/>
        </w:trPr>
        <w:tc>
          <w:tcPr>
            <w:tcW w:w="568" w:type="dxa"/>
            <w:hideMark/>
          </w:tcPr>
          <w:p w:rsidR="00F367C9" w:rsidRDefault="00F367C9">
            <w:r>
              <w:t>12.-</w:t>
            </w:r>
          </w:p>
        </w:tc>
        <w:tc>
          <w:tcPr>
            <w:tcW w:w="2126" w:type="dxa"/>
          </w:tcPr>
          <w:p w:rsidR="00F367C9" w:rsidRDefault="00F367C9">
            <w:r w:rsidRPr="00DB39CF">
              <w:t>Juzgado Contencioso Administrativo</w:t>
            </w:r>
          </w:p>
        </w:tc>
        <w:tc>
          <w:tcPr>
            <w:tcW w:w="2268" w:type="dxa"/>
          </w:tcPr>
          <w:p w:rsidR="00F367C9" w:rsidRDefault="00057BE3">
            <w:r>
              <w:t>Ordinario 164/2020</w:t>
            </w:r>
          </w:p>
        </w:tc>
        <w:tc>
          <w:tcPr>
            <w:tcW w:w="2552" w:type="dxa"/>
          </w:tcPr>
          <w:p w:rsidR="00F367C9" w:rsidRDefault="00057BE3">
            <w:r>
              <w:t>Sentencia firme nº 179</w:t>
            </w:r>
          </w:p>
        </w:tc>
        <w:tc>
          <w:tcPr>
            <w:tcW w:w="1524" w:type="dxa"/>
          </w:tcPr>
          <w:p w:rsidR="00F367C9" w:rsidRDefault="00057BE3">
            <w:r>
              <w:t>8/4/2021</w:t>
            </w:r>
          </w:p>
        </w:tc>
      </w:tr>
      <w:tr w:rsidR="00F367C9" w:rsidTr="00F367C9">
        <w:trPr>
          <w:trHeight w:val="340"/>
        </w:trPr>
        <w:tc>
          <w:tcPr>
            <w:tcW w:w="568" w:type="dxa"/>
            <w:hideMark/>
          </w:tcPr>
          <w:p w:rsidR="00F367C9" w:rsidRDefault="00F367C9">
            <w:r>
              <w:t>13.-</w:t>
            </w:r>
          </w:p>
        </w:tc>
        <w:tc>
          <w:tcPr>
            <w:tcW w:w="2126" w:type="dxa"/>
          </w:tcPr>
          <w:p w:rsidR="00F367C9" w:rsidRDefault="00F367C9">
            <w:r w:rsidRPr="00D30567">
              <w:t>Juzgado Contencioso Administrativo</w:t>
            </w:r>
          </w:p>
        </w:tc>
        <w:tc>
          <w:tcPr>
            <w:tcW w:w="2268" w:type="dxa"/>
          </w:tcPr>
          <w:p w:rsidR="00F367C9" w:rsidRDefault="00057BE3">
            <w:r>
              <w:t>Abreviado 652/2020</w:t>
            </w:r>
          </w:p>
        </w:tc>
        <w:tc>
          <w:tcPr>
            <w:tcW w:w="2552" w:type="dxa"/>
          </w:tcPr>
          <w:p w:rsidR="00F367C9" w:rsidRDefault="00057BE3">
            <w:r>
              <w:t>Auto nº 218</w:t>
            </w:r>
          </w:p>
        </w:tc>
        <w:tc>
          <w:tcPr>
            <w:tcW w:w="1524" w:type="dxa"/>
          </w:tcPr>
          <w:p w:rsidR="00F367C9" w:rsidRDefault="00057BE3">
            <w:r>
              <w:t>10/5/2021</w:t>
            </w:r>
          </w:p>
        </w:tc>
      </w:tr>
      <w:tr w:rsidR="00F367C9" w:rsidTr="00F367C9">
        <w:trPr>
          <w:trHeight w:val="340"/>
        </w:trPr>
        <w:tc>
          <w:tcPr>
            <w:tcW w:w="568" w:type="dxa"/>
            <w:hideMark/>
          </w:tcPr>
          <w:p w:rsidR="00F367C9" w:rsidRDefault="00F367C9">
            <w:r>
              <w:t>14.-</w:t>
            </w:r>
          </w:p>
        </w:tc>
        <w:tc>
          <w:tcPr>
            <w:tcW w:w="2126" w:type="dxa"/>
          </w:tcPr>
          <w:p w:rsidR="00F367C9" w:rsidRDefault="00F367C9">
            <w:r w:rsidRPr="00D30567">
              <w:t>Juzgado Contencioso Administrativo</w:t>
            </w:r>
          </w:p>
        </w:tc>
        <w:tc>
          <w:tcPr>
            <w:tcW w:w="2268" w:type="dxa"/>
          </w:tcPr>
          <w:p w:rsidR="00F367C9" w:rsidRDefault="00057BE3">
            <w:r>
              <w:t>Abreviado 750/2020</w:t>
            </w:r>
          </w:p>
        </w:tc>
        <w:tc>
          <w:tcPr>
            <w:tcW w:w="2552" w:type="dxa"/>
          </w:tcPr>
          <w:p w:rsidR="00F367C9" w:rsidRDefault="00057BE3">
            <w:r>
              <w:t>Sentencia firme nº 340</w:t>
            </w:r>
          </w:p>
        </w:tc>
        <w:tc>
          <w:tcPr>
            <w:tcW w:w="1524" w:type="dxa"/>
          </w:tcPr>
          <w:p w:rsidR="00F367C9" w:rsidRDefault="00057BE3">
            <w:r>
              <w:t>14/6/2021</w:t>
            </w:r>
          </w:p>
        </w:tc>
      </w:tr>
      <w:tr w:rsidR="00F367C9" w:rsidTr="00F367C9">
        <w:trPr>
          <w:trHeight w:val="340"/>
        </w:trPr>
        <w:tc>
          <w:tcPr>
            <w:tcW w:w="568" w:type="dxa"/>
            <w:hideMark/>
          </w:tcPr>
          <w:p w:rsidR="00F367C9" w:rsidRDefault="00F367C9">
            <w:r>
              <w:t>15.-</w:t>
            </w:r>
          </w:p>
        </w:tc>
        <w:tc>
          <w:tcPr>
            <w:tcW w:w="2126" w:type="dxa"/>
          </w:tcPr>
          <w:p w:rsidR="00F367C9" w:rsidRDefault="00F367C9">
            <w:r w:rsidRPr="00D30567">
              <w:t>Juzgado Contencioso Administrativo</w:t>
            </w:r>
          </w:p>
        </w:tc>
        <w:tc>
          <w:tcPr>
            <w:tcW w:w="2268" w:type="dxa"/>
          </w:tcPr>
          <w:p w:rsidR="00F367C9" w:rsidRDefault="00057BE3">
            <w:r>
              <w:t>Abreviado 782/2020</w:t>
            </w:r>
          </w:p>
        </w:tc>
        <w:tc>
          <w:tcPr>
            <w:tcW w:w="2552" w:type="dxa"/>
          </w:tcPr>
          <w:p w:rsidR="00F367C9" w:rsidRDefault="00057BE3">
            <w:r>
              <w:t>Sentencia firme nº317</w:t>
            </w:r>
          </w:p>
        </w:tc>
        <w:tc>
          <w:tcPr>
            <w:tcW w:w="1524" w:type="dxa"/>
          </w:tcPr>
          <w:p w:rsidR="00F367C9" w:rsidRDefault="00057BE3">
            <w:r>
              <w:t>15/6/2021</w:t>
            </w:r>
          </w:p>
        </w:tc>
      </w:tr>
      <w:tr w:rsidR="00F367C9" w:rsidTr="00F367C9">
        <w:trPr>
          <w:trHeight w:val="340"/>
        </w:trPr>
        <w:tc>
          <w:tcPr>
            <w:tcW w:w="568" w:type="dxa"/>
            <w:hideMark/>
          </w:tcPr>
          <w:p w:rsidR="00F367C9" w:rsidRDefault="00F367C9">
            <w:r>
              <w:t>16.-</w:t>
            </w:r>
          </w:p>
        </w:tc>
        <w:tc>
          <w:tcPr>
            <w:tcW w:w="2126" w:type="dxa"/>
          </w:tcPr>
          <w:p w:rsidR="00F367C9" w:rsidRDefault="00F367C9">
            <w:r w:rsidRPr="00D30567">
              <w:t>Juzgado Contencioso Administrativo</w:t>
            </w:r>
          </w:p>
        </w:tc>
        <w:tc>
          <w:tcPr>
            <w:tcW w:w="2268" w:type="dxa"/>
          </w:tcPr>
          <w:p w:rsidR="00F367C9" w:rsidRDefault="00057BE3">
            <w:r>
              <w:t>Derechos Fundamentales 128/2021</w:t>
            </w:r>
          </w:p>
        </w:tc>
        <w:tc>
          <w:tcPr>
            <w:tcW w:w="2552" w:type="dxa"/>
          </w:tcPr>
          <w:p w:rsidR="00F367C9" w:rsidRDefault="00057BE3">
            <w:r>
              <w:t>Sentencia firme nº 250</w:t>
            </w:r>
          </w:p>
        </w:tc>
        <w:tc>
          <w:tcPr>
            <w:tcW w:w="1524" w:type="dxa"/>
          </w:tcPr>
          <w:p w:rsidR="00F367C9" w:rsidRDefault="00057BE3">
            <w:r>
              <w:t>10/5/2021</w:t>
            </w:r>
          </w:p>
        </w:tc>
      </w:tr>
      <w:tr w:rsidR="00F367C9" w:rsidTr="00F367C9">
        <w:trPr>
          <w:trHeight w:val="340"/>
        </w:trPr>
        <w:tc>
          <w:tcPr>
            <w:tcW w:w="568" w:type="dxa"/>
          </w:tcPr>
          <w:p w:rsidR="00F367C9" w:rsidRDefault="00F367C9">
            <w:r>
              <w:t>17.-</w:t>
            </w:r>
          </w:p>
        </w:tc>
        <w:tc>
          <w:tcPr>
            <w:tcW w:w="2126" w:type="dxa"/>
          </w:tcPr>
          <w:p w:rsidR="00F367C9" w:rsidRDefault="00F367C9">
            <w:r w:rsidRPr="00D30567">
              <w:t>Juzgado Contencioso Administrativo</w:t>
            </w:r>
          </w:p>
        </w:tc>
        <w:tc>
          <w:tcPr>
            <w:tcW w:w="2268" w:type="dxa"/>
          </w:tcPr>
          <w:p w:rsidR="00F367C9" w:rsidRDefault="00057BE3">
            <w:r>
              <w:t>Abreviado 219/2021</w:t>
            </w:r>
          </w:p>
        </w:tc>
        <w:tc>
          <w:tcPr>
            <w:tcW w:w="2552" w:type="dxa"/>
          </w:tcPr>
          <w:p w:rsidR="00F367C9" w:rsidRDefault="00057BE3">
            <w:r>
              <w:t>Sentencia firme nº 302</w:t>
            </w:r>
          </w:p>
        </w:tc>
        <w:tc>
          <w:tcPr>
            <w:tcW w:w="1524" w:type="dxa"/>
          </w:tcPr>
          <w:p w:rsidR="00F367C9" w:rsidRDefault="00057BE3">
            <w:r>
              <w:t>30/6/2021</w:t>
            </w:r>
          </w:p>
        </w:tc>
      </w:tr>
      <w:tr w:rsidR="00F367C9" w:rsidTr="00F367C9">
        <w:trPr>
          <w:trHeight w:val="340"/>
        </w:trPr>
        <w:tc>
          <w:tcPr>
            <w:tcW w:w="568" w:type="dxa"/>
          </w:tcPr>
          <w:p w:rsidR="00F367C9" w:rsidRDefault="00F367C9">
            <w:r>
              <w:t>18.-</w:t>
            </w:r>
          </w:p>
        </w:tc>
        <w:tc>
          <w:tcPr>
            <w:tcW w:w="2126" w:type="dxa"/>
          </w:tcPr>
          <w:p w:rsidR="00F367C9" w:rsidRDefault="00F367C9">
            <w:r w:rsidRPr="00D30567">
              <w:t>Juzgado Contencioso Administrativo</w:t>
            </w:r>
          </w:p>
        </w:tc>
        <w:tc>
          <w:tcPr>
            <w:tcW w:w="2268" w:type="dxa"/>
          </w:tcPr>
          <w:p w:rsidR="00F367C9" w:rsidRDefault="00057BE3">
            <w:r>
              <w:t>Abreviado 282/2021</w:t>
            </w:r>
          </w:p>
        </w:tc>
        <w:tc>
          <w:tcPr>
            <w:tcW w:w="2552" w:type="dxa"/>
          </w:tcPr>
          <w:p w:rsidR="00F367C9" w:rsidRDefault="00057BE3">
            <w:r>
              <w:t>Sentencia nº 266</w:t>
            </w:r>
          </w:p>
        </w:tc>
        <w:tc>
          <w:tcPr>
            <w:tcW w:w="1524" w:type="dxa"/>
          </w:tcPr>
          <w:p w:rsidR="00F367C9" w:rsidRDefault="00057BE3">
            <w:r>
              <w:t>29/6/2021</w:t>
            </w:r>
            <w:bookmarkStart w:id="0" w:name="_GoBack"/>
            <w:bookmarkEnd w:id="0"/>
          </w:p>
        </w:tc>
      </w:tr>
    </w:tbl>
    <w:p w:rsidR="00FB292E" w:rsidRDefault="00FB292E"/>
    <w:sectPr w:rsidR="00FB292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ECD"/>
    <w:rsid w:val="00016ECD"/>
    <w:rsid w:val="00057BE3"/>
    <w:rsid w:val="00063097"/>
    <w:rsid w:val="00096587"/>
    <w:rsid w:val="00AD6971"/>
    <w:rsid w:val="00F367C9"/>
    <w:rsid w:val="00FB2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ECD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">
    <w:name w:val="Tabla con cuadrícula1"/>
    <w:basedOn w:val="Tablanormal"/>
    <w:uiPriority w:val="59"/>
    <w:rsid w:val="00016EC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ECD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">
    <w:name w:val="Tabla con cuadrícula1"/>
    <w:basedOn w:val="Tablanormal"/>
    <w:uiPriority w:val="59"/>
    <w:rsid w:val="00016EC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3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Verónica Company</dc:creator>
  <cp:lastModifiedBy>Verónica Company</cp:lastModifiedBy>
  <cp:revision>4</cp:revision>
  <dcterms:created xsi:type="dcterms:W3CDTF">2021-08-10T12:43:00Z</dcterms:created>
  <dcterms:modified xsi:type="dcterms:W3CDTF">2021-08-10T12:58:00Z</dcterms:modified>
</cp:coreProperties>
</file>